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87" w:rsidRDefault="00E97C87" w:rsidP="00E97C87">
      <w:pPr>
        <w:spacing w:after="0" w:line="240" w:lineRule="auto"/>
        <w:jc w:val="center"/>
        <w:rPr>
          <w:rFonts w:ascii="Verdana" w:hAnsi="Verdana"/>
          <w:b/>
          <w:sz w:val="28"/>
          <w:u w:val="single"/>
        </w:rPr>
      </w:pPr>
    </w:p>
    <w:p w:rsidR="00F53874" w:rsidRPr="00E97C87" w:rsidRDefault="004544F8" w:rsidP="00E97C87">
      <w:pPr>
        <w:spacing w:after="0" w:line="240" w:lineRule="auto"/>
        <w:jc w:val="center"/>
        <w:rPr>
          <w:rFonts w:ascii="Verdana" w:hAnsi="Verdana"/>
          <w:b/>
          <w:sz w:val="40"/>
          <w:szCs w:val="40"/>
          <w:u w:val="single"/>
        </w:rPr>
      </w:pPr>
      <w:r w:rsidRPr="00E97C87">
        <w:rPr>
          <w:rFonts w:ascii="Verdana" w:hAnsi="Verdana"/>
          <w:b/>
          <w:sz w:val="40"/>
          <w:szCs w:val="40"/>
          <w:u w:val="single"/>
        </w:rPr>
        <w:t>Keine Erforderlichkeit für aktuellen Umtausch</w:t>
      </w:r>
    </w:p>
    <w:p w:rsidR="00E97C87" w:rsidRDefault="00E97C87" w:rsidP="00E97C87">
      <w:pPr>
        <w:spacing w:after="0" w:line="240" w:lineRule="auto"/>
        <w:rPr>
          <w:rFonts w:ascii="Verdana" w:hAnsi="Verdana"/>
          <w:b/>
        </w:rPr>
      </w:pPr>
    </w:p>
    <w:p w:rsidR="00E97C87" w:rsidRDefault="00E97C87" w:rsidP="00E97C87">
      <w:pPr>
        <w:spacing w:after="0" w:line="240" w:lineRule="auto"/>
        <w:rPr>
          <w:rFonts w:ascii="Verdana" w:hAnsi="Verdana"/>
          <w:b/>
        </w:rPr>
      </w:pPr>
    </w:p>
    <w:p w:rsidR="004544F8" w:rsidRPr="00E97C87" w:rsidRDefault="004544F8" w:rsidP="00E97C8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97C87">
        <w:rPr>
          <w:rFonts w:ascii="Verdana" w:hAnsi="Verdana"/>
          <w:b/>
          <w:sz w:val="32"/>
          <w:szCs w:val="32"/>
        </w:rPr>
        <w:t>Alle Fahrerlaubnisse (Papierführerscheine und Scheckkartenführerscheine) behalten in den nächsten Jahren weiterhin ihre Gültigkeit.</w:t>
      </w:r>
    </w:p>
    <w:p w:rsidR="00E97C87" w:rsidRPr="00E97C87" w:rsidRDefault="00E97C87" w:rsidP="00E97C87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843EF6" w:rsidRDefault="00E97C87" w:rsidP="00E97C8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97C87">
        <w:rPr>
          <w:rFonts w:ascii="Verdana" w:hAnsi="Verdana"/>
          <w:b/>
          <w:sz w:val="32"/>
          <w:szCs w:val="32"/>
        </w:rPr>
        <w:t xml:space="preserve">Es besteht keine Erforderlichkeit und Dringlichkeit </w:t>
      </w:r>
    </w:p>
    <w:p w:rsidR="00E97C87" w:rsidRPr="00E97C87" w:rsidRDefault="00E97C87" w:rsidP="00E97C87">
      <w:pPr>
        <w:spacing w:after="0"/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E97C87">
        <w:rPr>
          <w:rFonts w:ascii="Verdana" w:hAnsi="Verdana"/>
          <w:b/>
          <w:sz w:val="32"/>
          <w:szCs w:val="32"/>
        </w:rPr>
        <w:t>für einen aktuellen Umtausch.</w:t>
      </w:r>
    </w:p>
    <w:p w:rsidR="00E97C87" w:rsidRPr="00E97C87" w:rsidRDefault="00E97C87" w:rsidP="00E97C87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843EF6" w:rsidRDefault="00E97C87" w:rsidP="00E97C8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E97C87">
        <w:rPr>
          <w:rFonts w:ascii="Verdana" w:hAnsi="Verdana"/>
          <w:b/>
          <w:sz w:val="32"/>
          <w:szCs w:val="32"/>
        </w:rPr>
        <w:t xml:space="preserve">Gem. Stufenplan erster Pflichtumtausch </w:t>
      </w:r>
    </w:p>
    <w:p w:rsidR="00E97C87" w:rsidRPr="00E97C87" w:rsidRDefault="00843EF6" w:rsidP="00843EF6">
      <w:pPr>
        <w:spacing w:after="0"/>
        <w:ind w:left="2832" w:firstLine="708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- Geburtsj</w:t>
      </w:r>
      <w:r w:rsidR="00E97C87" w:rsidRPr="00E97C87">
        <w:rPr>
          <w:rFonts w:ascii="Verdana" w:hAnsi="Verdana"/>
          <w:b/>
          <w:sz w:val="32"/>
          <w:szCs w:val="32"/>
        </w:rPr>
        <w:t xml:space="preserve">ahrgänge 1953-1958 </w:t>
      </w:r>
      <w:r>
        <w:rPr>
          <w:rFonts w:ascii="Verdana" w:hAnsi="Verdana"/>
          <w:b/>
          <w:sz w:val="32"/>
          <w:szCs w:val="32"/>
        </w:rPr>
        <w:tab/>
      </w:r>
      <w:r w:rsidR="00E97C87" w:rsidRPr="00843EF6">
        <w:rPr>
          <w:rFonts w:ascii="Verdana" w:hAnsi="Verdana"/>
          <w:b/>
          <w:sz w:val="32"/>
          <w:szCs w:val="32"/>
          <w:u w:val="single"/>
        </w:rPr>
        <w:t>erst bis 2022</w:t>
      </w:r>
    </w:p>
    <w:p w:rsidR="00E97C87" w:rsidRPr="00843EF6" w:rsidRDefault="00843EF6" w:rsidP="00843EF6">
      <w:pPr>
        <w:spacing w:after="0"/>
        <w:ind w:left="2832" w:firstLine="708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- </w:t>
      </w:r>
      <w:r w:rsidR="00E97C87" w:rsidRPr="00843EF6">
        <w:rPr>
          <w:rFonts w:ascii="Verdana" w:hAnsi="Verdana"/>
          <w:b/>
          <w:sz w:val="32"/>
          <w:szCs w:val="32"/>
        </w:rPr>
        <w:t xml:space="preserve">Geburtsjahrgänge vor 1953 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 w:rsidR="00E97C87" w:rsidRPr="00843EF6">
        <w:rPr>
          <w:rFonts w:ascii="Verdana" w:hAnsi="Verdana"/>
          <w:b/>
          <w:sz w:val="32"/>
          <w:szCs w:val="32"/>
          <w:u w:val="single"/>
        </w:rPr>
        <w:t>erst bis 2033</w:t>
      </w:r>
    </w:p>
    <w:p w:rsidR="00E97C87" w:rsidRDefault="00E97C87" w:rsidP="00E97C87">
      <w:pPr>
        <w:spacing w:after="0"/>
        <w:jc w:val="center"/>
        <w:rPr>
          <w:rFonts w:ascii="Verdana" w:hAnsi="Verdana"/>
          <w:color w:val="000000" w:themeColor="text1"/>
          <w:sz w:val="32"/>
          <w:szCs w:val="32"/>
        </w:rPr>
      </w:pPr>
    </w:p>
    <w:p w:rsidR="00843EF6" w:rsidRPr="00E97C87" w:rsidRDefault="00843EF6" w:rsidP="00E97C87">
      <w:pPr>
        <w:spacing w:after="0"/>
        <w:jc w:val="center"/>
        <w:rPr>
          <w:rFonts w:ascii="Verdana" w:hAnsi="Verdana"/>
          <w:color w:val="000000" w:themeColor="text1"/>
          <w:sz w:val="32"/>
          <w:szCs w:val="32"/>
        </w:rPr>
      </w:pPr>
    </w:p>
    <w:p w:rsidR="00843EF6" w:rsidRDefault="00E97C87" w:rsidP="00E97C87">
      <w:pPr>
        <w:spacing w:after="0"/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E97C87">
        <w:rPr>
          <w:rFonts w:ascii="Verdana" w:hAnsi="Verdana"/>
          <w:color w:val="000000" w:themeColor="text1"/>
          <w:sz w:val="32"/>
          <w:szCs w:val="32"/>
        </w:rPr>
        <w:t xml:space="preserve">Da alle neuen Führerscheine künftig nur noch </w:t>
      </w:r>
      <w:r w:rsidRPr="00E97C87">
        <w:rPr>
          <w:rFonts w:ascii="Verdana" w:hAnsi="Verdana"/>
          <w:b/>
          <w:color w:val="000000" w:themeColor="text1"/>
          <w:sz w:val="32"/>
          <w:szCs w:val="32"/>
        </w:rPr>
        <w:t>15 Jahre gültig</w:t>
      </w:r>
      <w:r w:rsidRPr="00E97C87">
        <w:rPr>
          <w:rFonts w:ascii="Verdana" w:hAnsi="Verdana"/>
          <w:color w:val="000000" w:themeColor="text1"/>
          <w:sz w:val="32"/>
          <w:szCs w:val="32"/>
        </w:rPr>
        <w:t xml:space="preserve"> sind, </w:t>
      </w:r>
    </w:p>
    <w:p w:rsidR="00843EF6" w:rsidRDefault="00E97C87" w:rsidP="00E97C87">
      <w:pPr>
        <w:spacing w:after="0"/>
        <w:jc w:val="center"/>
        <w:rPr>
          <w:rFonts w:ascii="Verdana" w:hAnsi="Verdana"/>
          <w:color w:val="000000" w:themeColor="text1"/>
          <w:sz w:val="32"/>
          <w:szCs w:val="32"/>
        </w:rPr>
      </w:pPr>
      <w:proofErr w:type="gramStart"/>
      <w:r w:rsidRPr="00E97C87">
        <w:rPr>
          <w:rFonts w:ascii="Verdana" w:hAnsi="Verdana"/>
          <w:color w:val="000000" w:themeColor="text1"/>
          <w:sz w:val="32"/>
          <w:szCs w:val="32"/>
        </w:rPr>
        <w:t>würden</w:t>
      </w:r>
      <w:proofErr w:type="gramEnd"/>
      <w:r w:rsidRPr="00E97C87">
        <w:rPr>
          <w:rFonts w:ascii="Verdana" w:hAnsi="Verdana"/>
          <w:color w:val="000000" w:themeColor="text1"/>
          <w:sz w:val="32"/>
          <w:szCs w:val="32"/>
        </w:rPr>
        <w:t xml:space="preserve"> Sie </w:t>
      </w:r>
      <w:r w:rsidRPr="00E97C87">
        <w:rPr>
          <w:rFonts w:ascii="Verdana" w:hAnsi="Verdana"/>
          <w:b/>
          <w:color w:val="000000" w:themeColor="text1"/>
          <w:sz w:val="32"/>
          <w:szCs w:val="32"/>
        </w:rPr>
        <w:t>durch einen vorzeitigen Umtausch Einbußen Ihrer Laufzeit</w:t>
      </w:r>
      <w:r w:rsidRPr="00E97C87">
        <w:rPr>
          <w:rFonts w:ascii="Verdana" w:hAnsi="Verdana"/>
          <w:color w:val="000000" w:themeColor="text1"/>
          <w:sz w:val="32"/>
          <w:szCs w:val="32"/>
        </w:rPr>
        <w:t xml:space="preserve"> </w:t>
      </w:r>
    </w:p>
    <w:p w:rsidR="00E97C87" w:rsidRDefault="00E97C87" w:rsidP="00E97C87">
      <w:pPr>
        <w:spacing w:after="0"/>
        <w:jc w:val="center"/>
        <w:rPr>
          <w:rFonts w:ascii="Verdana" w:hAnsi="Verdana"/>
          <w:color w:val="000000" w:themeColor="text1"/>
          <w:sz w:val="32"/>
          <w:szCs w:val="32"/>
        </w:rPr>
      </w:pPr>
      <w:proofErr w:type="gramStart"/>
      <w:r w:rsidRPr="00E97C87">
        <w:rPr>
          <w:rFonts w:ascii="Verdana" w:hAnsi="Verdana"/>
          <w:color w:val="000000" w:themeColor="text1"/>
          <w:sz w:val="32"/>
          <w:szCs w:val="32"/>
        </w:rPr>
        <w:t>sowie</w:t>
      </w:r>
      <w:proofErr w:type="gramEnd"/>
      <w:r w:rsidRPr="00E97C87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="00995A19">
        <w:rPr>
          <w:rFonts w:ascii="Verdana" w:hAnsi="Verdana"/>
          <w:color w:val="000000" w:themeColor="text1"/>
          <w:sz w:val="32"/>
          <w:szCs w:val="32"/>
        </w:rPr>
        <w:t xml:space="preserve">bei </w:t>
      </w:r>
      <w:r w:rsidRPr="00E97C87">
        <w:rPr>
          <w:rFonts w:ascii="Verdana" w:hAnsi="Verdana"/>
          <w:color w:val="000000" w:themeColor="text1"/>
          <w:sz w:val="32"/>
          <w:szCs w:val="32"/>
        </w:rPr>
        <w:t>den Gebühren hinnehmen.</w:t>
      </w:r>
    </w:p>
    <w:p w:rsidR="00843EF6" w:rsidRDefault="00843EF6" w:rsidP="00E97C87">
      <w:pPr>
        <w:spacing w:after="0"/>
        <w:jc w:val="center"/>
        <w:rPr>
          <w:rFonts w:ascii="Verdana" w:hAnsi="Verdana"/>
          <w:color w:val="000000" w:themeColor="text1"/>
          <w:sz w:val="32"/>
          <w:szCs w:val="32"/>
        </w:rPr>
      </w:pPr>
    </w:p>
    <w:p w:rsidR="00843EF6" w:rsidRPr="00843EF6" w:rsidRDefault="00843EF6" w:rsidP="00E97C87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843EF6" w:rsidRPr="00843EF6" w:rsidRDefault="00843EF6" w:rsidP="00E97C87">
      <w:p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E97C87" w:rsidRPr="00843EF6" w:rsidRDefault="00E97C87" w:rsidP="00843EF6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sectPr w:rsidR="00E97C87" w:rsidRPr="00843EF6" w:rsidSect="004544F8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C87" w:rsidRDefault="00E97C87" w:rsidP="00B174C0">
      <w:pPr>
        <w:spacing w:after="0" w:line="240" w:lineRule="auto"/>
      </w:pPr>
      <w:r>
        <w:separator/>
      </w:r>
    </w:p>
  </w:endnote>
  <w:endnote w:type="continuationSeparator" w:id="0">
    <w:p w:rsidR="00E97C87" w:rsidRDefault="00E97C87" w:rsidP="00B1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87" w:rsidRDefault="00E97C87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C87" w:rsidRDefault="00E97C87" w:rsidP="00B174C0">
      <w:pPr>
        <w:spacing w:after="0" w:line="240" w:lineRule="auto"/>
      </w:pPr>
      <w:r>
        <w:separator/>
      </w:r>
    </w:p>
  </w:footnote>
  <w:footnote w:type="continuationSeparator" w:id="0">
    <w:p w:rsidR="00E97C87" w:rsidRDefault="00E97C87" w:rsidP="00B1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63846"/>
    <w:multiLevelType w:val="hybridMultilevel"/>
    <w:tmpl w:val="06901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9"/>
    <w:rsid w:val="004466F8"/>
    <w:rsid w:val="004544F8"/>
    <w:rsid w:val="004A0EF1"/>
    <w:rsid w:val="00500467"/>
    <w:rsid w:val="005D65BA"/>
    <w:rsid w:val="00622046"/>
    <w:rsid w:val="0065183A"/>
    <w:rsid w:val="006B5BE3"/>
    <w:rsid w:val="00843EF6"/>
    <w:rsid w:val="00995A19"/>
    <w:rsid w:val="009A049F"/>
    <w:rsid w:val="00B174C0"/>
    <w:rsid w:val="00E17EE5"/>
    <w:rsid w:val="00E97C87"/>
    <w:rsid w:val="00F53874"/>
    <w:rsid w:val="00F55DD9"/>
    <w:rsid w:val="00F6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6B9D0-A69E-446D-8ADE-D50D6F91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4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04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1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4C0"/>
  </w:style>
  <w:style w:type="paragraph" w:styleId="Fuzeile">
    <w:name w:val="footer"/>
    <w:basedOn w:val="Standard"/>
    <w:link w:val="FuzeileZchn"/>
    <w:uiPriority w:val="99"/>
    <w:unhideWhenUsed/>
    <w:rsid w:val="00B1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FSWAZUBI1</dc:creator>
  <cp:lastModifiedBy>Duda Thomas</cp:lastModifiedBy>
  <cp:revision>9</cp:revision>
  <cp:lastPrinted>2019-04-02T07:45:00Z</cp:lastPrinted>
  <dcterms:created xsi:type="dcterms:W3CDTF">2019-04-02T06:37:00Z</dcterms:created>
  <dcterms:modified xsi:type="dcterms:W3CDTF">2019-10-24T06:57:00Z</dcterms:modified>
</cp:coreProperties>
</file>